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34A6" w14:textId="77777777" w:rsidR="00506DE0" w:rsidRPr="00506DE0" w:rsidRDefault="00506DE0" w:rsidP="00506DE0">
      <w:pPr>
        <w:spacing w:before="100" w:beforeAutospacing="1" w:after="100" w:afterAutospacing="1"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рабочим программам по предмету «Литература» 5-9 кл. </w:t>
      </w:r>
    </w:p>
    <w:p w14:paraId="2D0788F1" w14:textId="5D23316F" w:rsidR="006B29FB" w:rsidRDefault="00506DE0" w:rsidP="006B29FB">
      <w:pPr>
        <w:shd w:val="clear" w:color="auto" w:fill="FFFFFF"/>
        <w:spacing w:before="100" w:beforeAutospacing="1" w:after="100" w:afterAutospacing="1" w:line="17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по литературе для обучающихся 5-9 классов составлены</w:t>
      </w:r>
      <w:r w:rsidRPr="0050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ФГОС ООО, утвержденного приказом Министерства образования РФ от 05.03.2004 №1089, приказом Министерства образования РФ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 г. № 1089», </w:t>
      </w:r>
      <w:r w:rsidRPr="00506D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 изменениями, внесенными приказами Минобрнауки России от 03.06.2008 г. №164, от 31.08.2009 г., от 19.10.2009 г., от 24.01.2012 г. №39, от 23.06.2015 № 609, </w:t>
      </w:r>
      <w:r w:rsidRPr="00506D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литературе для общеобразовательных школ 5-9 классы, с учетом авторской программы «Литература»</w:t>
      </w:r>
      <w:r w:rsidR="006B522A" w:rsidRPr="006B5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22A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(Москва «Просвещение» 2019г.</w:t>
      </w:r>
      <w:r w:rsidR="006B522A"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авторов В.Я. Коровина, В.П. Журавлев, В.И. Коровин и др. и учебного плана </w:t>
      </w:r>
      <w:r w:rsidR="006B29F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«Средняя школа им. Героя Социалистического Труда В.П. Игонина»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1D47B8" w14:textId="77777777" w:rsidR="006B29FB" w:rsidRDefault="00506DE0" w:rsidP="006B29FB">
      <w:pPr>
        <w:shd w:val="clear" w:color="auto" w:fill="FFFFFF"/>
        <w:spacing w:before="100" w:beforeAutospacing="1" w:after="100" w:afterAutospacing="1" w:line="173" w:lineRule="atLeast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Цели учебного предмета:</w:t>
      </w:r>
    </w:p>
    <w:p w14:paraId="1F5510DF" w14:textId="77777777" w:rsidR="006B29FB" w:rsidRDefault="006B29FB" w:rsidP="006B29FB">
      <w:pPr>
        <w:shd w:val="clear" w:color="auto" w:fill="FFFFFF"/>
        <w:spacing w:before="100" w:beforeAutospacing="1" w:after="100" w:afterAutospacing="1" w:line="17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506DE0"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духовно развитой личности, обладающей гуманистическим мировоззрением, гражданским сознанием, чувством патриотизма; развитие интеллектуальных и творческих способностей учащихся, необходимых для успешной социализации и самореализации; постижение учащимися вершинных произведений отечественной литературы, их чтение и анализ, направленный на понимание образной природы искусства слова; последовательное формирование читательской культуры через приобщение к чтению художественной литературы; освоение общекультурных навыков чтения, восприятия художественного языка и понимания художественного смысла литературных произведений;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 формирование потребности и способности выражения себя в слове; овладение важнейшими общеучебными умениями и универсальными учебными действиями.</w:t>
      </w:r>
    </w:p>
    <w:p w14:paraId="1D75093D" w14:textId="77777777" w:rsidR="00506DE0" w:rsidRPr="00506DE0" w:rsidRDefault="00506DE0" w:rsidP="006B29FB">
      <w:pPr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Учебники, реализующие рабочую программу в 5-9 классах:</w:t>
      </w:r>
    </w:p>
    <w:p w14:paraId="2DF034EA" w14:textId="16BA2DB7" w:rsidR="00506DE0" w:rsidRPr="00506DE0" w:rsidRDefault="00506DE0" w:rsidP="00506D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В.Я., Журавлев В.П., Коровин В.И. Литература. 5 класс. Учебник для общеобразовательных организаций 2-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х частях. М.: Просвещение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>, 20</w:t>
      </w:r>
      <w:r w:rsidR="00E07381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732AC0FB" w14:textId="667BE454" w:rsidR="00506DE0" w:rsidRPr="00506DE0" w:rsidRDefault="00506DE0" w:rsidP="00506D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В.Я., Журавлев В.П., Коровин В.И., Полухина В.П. Литература. 6 класс. Учебник для общеобразовательных организаций 2-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х частях. М.: Просвещение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E07381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>г.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A3A646E" w14:textId="031BD6CD" w:rsidR="00506DE0" w:rsidRPr="00506DE0" w:rsidRDefault="00506DE0" w:rsidP="00506D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В.Я., Журавлев В.П., Коровин В.И. Литература. 7 класс. Учебник для общеобразовательных организаций 2-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х частях. М.: Просвещение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E07381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D2BA48E" w14:textId="3C2A7699" w:rsidR="00506DE0" w:rsidRPr="00506DE0" w:rsidRDefault="00506DE0" w:rsidP="00506D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В.Я., Журавлев В.П., Коровин В.И. Литература. 8 класс. Учебник для общеобразовательных организаций 2-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х частях. М.: Просвещение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>201</w:t>
      </w:r>
      <w:r w:rsidR="00E07381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6B29FB"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  <w:r w:rsidRPr="00506DE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54B832" w14:textId="63A8799B" w:rsidR="006B29FB" w:rsidRPr="006B29FB" w:rsidRDefault="00506DE0" w:rsidP="00506D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9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Коровина В.Я., Журавлев В.П., Коровин В.И., Збарский И.С. Литература. 9 класс. Учебник для общеобразовательных организаций 2-</w:t>
      </w:r>
      <w:r w:rsidRPr="006B29FB">
        <w:rPr>
          <w:rFonts w:ascii="Times New Roman" w:eastAsia="Times New Roman" w:hAnsi="Times New Roman" w:cs="Times New Roman"/>
          <w:color w:val="000000"/>
          <w:lang w:eastAsia="ru-RU"/>
        </w:rPr>
        <w:t>х частях. М.: Просвещение</w:t>
      </w:r>
      <w:r w:rsidR="006B29FB" w:rsidRPr="006B29FB">
        <w:rPr>
          <w:rFonts w:ascii="Times New Roman" w:eastAsia="Times New Roman" w:hAnsi="Times New Roman" w:cs="Times New Roman"/>
          <w:color w:val="000000"/>
          <w:lang w:eastAsia="ru-RU"/>
        </w:rPr>
        <w:t>201</w:t>
      </w:r>
      <w:r w:rsidR="00E07381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6B29FB" w:rsidRPr="006B29FB"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  <w:r w:rsidRPr="006B29F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32B437D" w14:textId="0D08CDC3" w:rsidR="00506DE0" w:rsidRPr="00506DE0" w:rsidRDefault="00506DE0" w:rsidP="006B29F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в учебном плане. 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отводится: в 5 классе 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92D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неделю), в 6 классе – 102 часа (3 часа в неделю) в 7 классе – </w:t>
      </w:r>
      <w:r w:rsidR="00D0292D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неделю), в 8 классе – </w:t>
      </w:r>
      <w:r w:rsidR="008A27F5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неделю), в 9 классе – 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170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6DE0">
        <w:rPr>
          <w:rFonts w:ascii="Times New Roman" w:eastAsia="Times New Roman" w:hAnsi="Times New Roman" w:cs="Times New Roman"/>
          <w:sz w:val="24"/>
          <w:szCs w:val="24"/>
          <w:lang w:eastAsia="ru-RU"/>
        </w:rPr>
        <w:t>, (3 часа в неделю).</w:t>
      </w:r>
    </w:p>
    <w:p w14:paraId="4DC8C669" w14:textId="77777777" w:rsidR="00506DE0" w:rsidRPr="00506DE0" w:rsidRDefault="006B29FB" w:rsidP="00506D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 проводится в форме итогового тестирования.</w:t>
      </w:r>
    </w:p>
    <w:sectPr w:rsidR="00506DE0" w:rsidRPr="00506DE0" w:rsidSect="0033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F4B"/>
    <w:multiLevelType w:val="multilevel"/>
    <w:tmpl w:val="EA100C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CE4674"/>
    <w:multiLevelType w:val="multilevel"/>
    <w:tmpl w:val="279E1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B546B5"/>
    <w:multiLevelType w:val="multilevel"/>
    <w:tmpl w:val="94F891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45757A"/>
    <w:multiLevelType w:val="multilevel"/>
    <w:tmpl w:val="0604F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7202522">
    <w:abstractNumId w:val="3"/>
  </w:num>
  <w:num w:numId="2" w16cid:durableId="1080911813">
    <w:abstractNumId w:val="2"/>
  </w:num>
  <w:num w:numId="3" w16cid:durableId="676229318">
    <w:abstractNumId w:val="1"/>
  </w:num>
  <w:num w:numId="4" w16cid:durableId="98443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DE0"/>
    <w:rsid w:val="000040FA"/>
    <w:rsid w:val="001B7558"/>
    <w:rsid w:val="00336CD9"/>
    <w:rsid w:val="00506DE0"/>
    <w:rsid w:val="006B29FB"/>
    <w:rsid w:val="006B522A"/>
    <w:rsid w:val="00755EBA"/>
    <w:rsid w:val="008A27F5"/>
    <w:rsid w:val="00C170E1"/>
    <w:rsid w:val="00CA6B2C"/>
    <w:rsid w:val="00D0292D"/>
    <w:rsid w:val="00E0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6857"/>
  <w15:docId w15:val="{2BF92B1C-6609-41A0-8DEA-FCFACB0E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CD9"/>
  </w:style>
  <w:style w:type="paragraph" w:styleId="4">
    <w:name w:val="heading 4"/>
    <w:basedOn w:val="a"/>
    <w:link w:val="40"/>
    <w:uiPriority w:val="9"/>
    <w:qFormat/>
    <w:rsid w:val="00506D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06D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06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Гражданкина</cp:lastModifiedBy>
  <cp:revision>9</cp:revision>
  <cp:lastPrinted>2021-09-26T05:26:00Z</cp:lastPrinted>
  <dcterms:created xsi:type="dcterms:W3CDTF">2020-09-24T08:18:00Z</dcterms:created>
  <dcterms:modified xsi:type="dcterms:W3CDTF">2022-08-29T07:03:00Z</dcterms:modified>
</cp:coreProperties>
</file>